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</w:t>
      </w:r>
      <w:r w:rsidR="00686675">
        <w:rPr>
          <w:sz w:val="24"/>
          <w:lang w:val="pt-PT"/>
        </w:rPr>
        <w:t>Encontro.</w:t>
      </w:r>
      <w:r w:rsidR="00B96662">
        <w:rPr>
          <w:sz w:val="24"/>
          <w:lang w:val="pt-PT"/>
        </w:rPr>
        <w:t xml:space="preserve">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B96662" w:rsidRDefault="00747D05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Proposta</w:t>
      </w:r>
    </w:p>
    <w:p w:rsidR="0085406B" w:rsidRPr="0085406B" w:rsidRDefault="0085406B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12"/>
          <w:lang w:val="pt-PT" w:eastAsia="pt-PT"/>
        </w:rPr>
      </w:pP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As </w:t>
      </w:r>
      <w:r w:rsidRPr="00AE3687">
        <w:rPr>
          <w:rFonts w:eastAsia="Times New Roman"/>
          <w:b/>
          <w:color w:val="111111"/>
          <w:sz w:val="24"/>
          <w:szCs w:val="12"/>
          <w:lang w:val="pt-PT" w:eastAsia="pt-PT"/>
        </w:rPr>
        <w:t>comunicações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 são textos que podem comunicar resultados de </w:t>
      </w:r>
      <w:r w:rsidRPr="00BA37B2">
        <w:rPr>
          <w:rFonts w:eastAsia="Times New Roman"/>
          <w:color w:val="111111"/>
          <w:sz w:val="24"/>
          <w:szCs w:val="12"/>
          <w:lang w:val="pt-PT" w:eastAsia="pt-PT"/>
        </w:rPr>
        <w:t>investigação original, estudos de caso, revisões críticas de literatura, de carácter históric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>o ou relatórios de investigação</w:t>
      </w:r>
      <w:r w:rsidRPr="00BA37B2">
        <w:rPr>
          <w:rFonts w:eastAsia="Times New Roman"/>
          <w:color w:val="111111"/>
          <w:sz w:val="24"/>
          <w:szCs w:val="12"/>
          <w:lang w:val="pt-PT" w:eastAsia="pt-PT"/>
        </w:rPr>
        <w:t>.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 Ensaios, relatos de experiência e relatórios de projetos podem ser também objeto de comunicações.</w:t>
      </w:r>
    </w:p>
    <w:p w:rsidR="00E85A89" w:rsidRDefault="00E85A89" w:rsidP="00E85A89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As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propostas de comunicação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são feitas através da apresentação de um resumo, utilizando o modelo fornecido, com um mínimo de 1000 palavras, e apresentar entre três e cinco referências bibliográficas</w:t>
      </w:r>
      <w:r w:rsidR="00747D05">
        <w:rPr>
          <w:color w:val="111111"/>
          <w:sz w:val="24"/>
          <w:szCs w:val="24"/>
          <w:shd w:val="clear" w:color="auto" w:fill="FFFFFF"/>
          <w:lang w:val="pt-PT"/>
        </w:rPr>
        <w:t>.</w:t>
      </w:r>
    </w:p>
    <w:p w:rsidR="00AE3687" w:rsidRPr="0085406B" w:rsidRDefault="00AE3687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24"/>
          <w:lang w:val="pt-PT" w:eastAsia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As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propostas de comunicação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, bem como o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texto final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das mesmas deverão obedecer à seguinte estrutura: Introdução, Método, Resultados, Discussão, Conclusões e Referências.</w:t>
      </w:r>
      <w:r w:rsidR="00E85A89">
        <w:rPr>
          <w:color w:val="111111"/>
          <w:sz w:val="24"/>
          <w:szCs w:val="24"/>
          <w:shd w:val="clear" w:color="auto" w:fill="FFFFFF"/>
          <w:lang w:val="pt-PT"/>
        </w:rPr>
        <w:t xml:space="preserve"> Em textos mais pequenos é aceitável que a discussão sobre Método seja integrada na Introdução e que Resultados e Discussão sejam fundidos numa única secção.</w:t>
      </w:r>
    </w:p>
    <w:p w:rsidR="0085406B" w:rsidRPr="0085406B" w:rsidRDefault="0085406B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24"/>
          <w:lang w:val="pt-PT" w:eastAsia="pt-PT"/>
        </w:rPr>
      </w:pPr>
      <w:r w:rsidRPr="0085406B">
        <w:rPr>
          <w:rFonts w:eastAsia="Times New Roman"/>
          <w:color w:val="111111"/>
          <w:sz w:val="24"/>
          <w:szCs w:val="24"/>
          <w:lang w:val="pt-PT" w:eastAsia="pt-PT"/>
        </w:rPr>
        <w:t xml:space="preserve">As </w:t>
      </w:r>
      <w:r w:rsidRPr="00AE3687">
        <w:rPr>
          <w:rFonts w:eastAsia="Times New Roman"/>
          <w:b/>
          <w:color w:val="111111"/>
          <w:sz w:val="24"/>
          <w:szCs w:val="24"/>
          <w:lang w:val="pt-PT" w:eastAsia="pt-PT"/>
        </w:rPr>
        <w:t>comunicações</w:t>
      </w:r>
      <w:r w:rsidRPr="0085406B">
        <w:rPr>
          <w:rFonts w:eastAsia="Times New Roman"/>
          <w:color w:val="111111"/>
          <w:sz w:val="24"/>
          <w:szCs w:val="24"/>
          <w:lang w:val="pt-PT" w:eastAsia="pt-PT"/>
        </w:rPr>
        <w:t xml:space="preserve"> aprovadas terão oportunidade de no </w:t>
      </w:r>
      <w:r w:rsidR="00686675">
        <w:rPr>
          <w:rFonts w:eastAsia="Times New Roman"/>
          <w:color w:val="111111"/>
          <w:sz w:val="24"/>
          <w:szCs w:val="24"/>
          <w:lang w:val="pt-PT" w:eastAsia="pt-PT"/>
        </w:rPr>
        <w:t>Encontro</w:t>
      </w:r>
      <w:r w:rsidRPr="0085406B">
        <w:rPr>
          <w:rFonts w:eastAsia="Times New Roman"/>
          <w:color w:val="111111"/>
          <w:sz w:val="24"/>
          <w:szCs w:val="24"/>
          <w:lang w:val="pt-PT" w:eastAsia="pt-PT"/>
        </w:rPr>
        <w:t xml:space="preserve"> fazer uma apresentação oral, que não deverá exceder os 20 minutos.</w:t>
      </w:r>
    </w:p>
    <w:p w:rsidR="0085406B" w:rsidRDefault="0085406B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O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texto das comunicações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integrará as “Atas do </w:t>
      </w:r>
      <w:r w:rsidR="00686675">
        <w:rPr>
          <w:color w:val="111111"/>
          <w:sz w:val="24"/>
          <w:szCs w:val="24"/>
          <w:shd w:val="clear" w:color="auto" w:fill="FFFFFF"/>
          <w:lang w:val="pt-PT"/>
        </w:rPr>
        <w:t>Encontro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>” e deverá igualmente utilizar o modelo próprio fornecido</w:t>
      </w:r>
      <w:r w:rsidR="00747D05">
        <w:rPr>
          <w:color w:val="111111"/>
          <w:sz w:val="24"/>
          <w:szCs w:val="24"/>
          <w:shd w:val="clear" w:color="auto" w:fill="FFFFFF"/>
          <w:lang w:val="pt-PT"/>
        </w:rPr>
        <w:t xml:space="preserve"> posteriormente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>, ter entre quatro e cinco mil palavras e seguir as “Orientações para a produção de textos“ disponibilizada.</w:t>
      </w:r>
    </w:p>
    <w:sectPr w:rsidR="0085406B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FF" w:rsidRDefault="00C51FFF" w:rsidP="00646E3D">
      <w:r>
        <w:separator/>
      </w:r>
    </w:p>
  </w:endnote>
  <w:endnote w:type="continuationSeparator" w:id="0">
    <w:p w:rsidR="00C51FFF" w:rsidRDefault="00C51FFF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FF" w:rsidRDefault="00C51FFF" w:rsidP="00646E3D">
      <w:r>
        <w:separator/>
      </w:r>
    </w:p>
  </w:footnote>
  <w:footnote w:type="continuationSeparator" w:id="0">
    <w:p w:rsidR="00C51FFF" w:rsidRDefault="00C51FFF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646E3D" w:rsidP="00646E3D">
          <w:pPr>
            <w:pStyle w:val="Cabealho"/>
            <w:rPr>
              <w:sz w:val="10"/>
            </w:rPr>
          </w:pPr>
        </w:p>
      </w:tc>
      <w:tc>
        <w:tcPr>
          <w:tcW w:w="4264" w:type="dxa"/>
        </w:tcPr>
        <w:p w:rsidR="00A30B17" w:rsidRDefault="00A30B17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</w:p>
        <w:p w:rsidR="00A30B17" w:rsidRDefault="00A30B17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bookmarkStart w:id="0" w:name="_GoBack"/>
          <w:bookmarkEnd w:id="0"/>
        </w:p>
        <w:p w:rsidR="00A30B17" w:rsidRDefault="00A30B17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</w:p>
        <w:p w:rsidR="00646E3D" w:rsidRPr="00646E3D" w:rsidRDefault="00646E3D" w:rsidP="00A30B17">
          <w:pPr>
            <w:pStyle w:val="Cabealho"/>
            <w:spacing w:after="200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4856EF" w:rsidP="00A30B17">
          <w:pPr>
            <w:pStyle w:val="Cabealho"/>
            <w:spacing w:line="200" w:lineRule="atLeast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Comunicação</w:t>
          </w:r>
        </w:p>
      </w:tc>
      <w:tc>
        <w:tcPr>
          <w:tcW w:w="3835" w:type="dxa"/>
        </w:tcPr>
        <w:p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A30B17">
    <w:pPr>
      <w:pStyle w:val="Cabealho"/>
    </w:pPr>
    <w:r w:rsidRPr="00A30B17">
      <w:rPr>
        <w:noProof/>
        <w:sz w:val="10"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-1655445</wp:posOffset>
          </wp:positionV>
          <wp:extent cx="2762250" cy="971550"/>
          <wp:effectExtent l="0" t="0" r="0" b="0"/>
          <wp:wrapNone/>
          <wp:docPr id="2" name="Imagem 2" descr="C:\Users\jcorr\Desktop\13ENAM\13ENAM_pag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rr\Desktop\13ENAM\13ENAM_pagin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162C8"/>
    <w:rsid w:val="000E6B1F"/>
    <w:rsid w:val="0028734B"/>
    <w:rsid w:val="00314A59"/>
    <w:rsid w:val="004856EF"/>
    <w:rsid w:val="005A53A1"/>
    <w:rsid w:val="00646E3D"/>
    <w:rsid w:val="00686675"/>
    <w:rsid w:val="00747D05"/>
    <w:rsid w:val="00777FE2"/>
    <w:rsid w:val="008409ED"/>
    <w:rsid w:val="0085406B"/>
    <w:rsid w:val="00A019B0"/>
    <w:rsid w:val="00A30B17"/>
    <w:rsid w:val="00AE3687"/>
    <w:rsid w:val="00B96662"/>
    <w:rsid w:val="00BB6C14"/>
    <w:rsid w:val="00BD78EF"/>
    <w:rsid w:val="00C14BA6"/>
    <w:rsid w:val="00C51FFF"/>
    <w:rsid w:val="00C96DF8"/>
    <w:rsid w:val="00D5169C"/>
    <w:rsid w:val="00D55ACE"/>
    <w:rsid w:val="00E36B43"/>
    <w:rsid w:val="00E45E93"/>
    <w:rsid w:val="00E85A89"/>
    <w:rsid w:val="00F32261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D123"/>
  <w15:docId w15:val="{AD426683-34C0-49F3-982C-D504936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701EACA-4B03-4F1B-8AD7-3B14C9F31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José Correia</cp:lastModifiedBy>
  <cp:revision>3</cp:revision>
  <dcterms:created xsi:type="dcterms:W3CDTF">2019-03-02T16:34:00Z</dcterms:created>
  <dcterms:modified xsi:type="dcterms:W3CDTF">2019-03-02T17:15:00Z</dcterms:modified>
</cp:coreProperties>
</file>